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AC" w:rsidRPr="00A025E0" w:rsidRDefault="002D64AC" w:rsidP="002D64A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机电应用技术专业人才</w:t>
      </w:r>
      <w:r w:rsidRPr="00A025E0">
        <w:rPr>
          <w:b/>
          <w:sz w:val="44"/>
          <w:szCs w:val="44"/>
        </w:rPr>
        <w:t>培养方案</w:t>
      </w:r>
    </w:p>
    <w:p w:rsidR="002D64AC" w:rsidRPr="00A025E0" w:rsidRDefault="002D64AC" w:rsidP="002D64AC">
      <w:pPr>
        <w:spacing w:line="360" w:lineRule="auto"/>
        <w:rPr>
          <w:b/>
          <w:sz w:val="28"/>
          <w:szCs w:val="28"/>
        </w:rPr>
      </w:pPr>
      <w:r w:rsidRPr="00A025E0">
        <w:rPr>
          <w:b/>
          <w:sz w:val="28"/>
          <w:szCs w:val="28"/>
        </w:rPr>
        <w:t>一</w:t>
      </w:r>
      <w:r w:rsidRPr="00A025E0">
        <w:rPr>
          <w:b/>
          <w:sz w:val="28"/>
          <w:szCs w:val="28"/>
        </w:rPr>
        <w:t xml:space="preserve"> </w:t>
      </w:r>
      <w:r w:rsidRPr="00A025E0">
        <w:rPr>
          <w:b/>
          <w:sz w:val="28"/>
          <w:szCs w:val="28"/>
        </w:rPr>
        <w:t>、总体思路</w:t>
      </w:r>
      <w:r w:rsidRPr="00A025E0">
        <w:rPr>
          <w:b/>
          <w:sz w:val="28"/>
          <w:szCs w:val="28"/>
        </w:rPr>
        <w:t xml:space="preserve">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>1、以培养适应生产一线需要的</w:t>
      </w:r>
      <w:r w:rsidRPr="00A025E0">
        <w:rPr>
          <w:rFonts w:ascii="宋体" w:hAnsi="宋体" w:hint="eastAsia"/>
          <w:sz w:val="28"/>
          <w:szCs w:val="28"/>
        </w:rPr>
        <w:t>中</w:t>
      </w:r>
      <w:r w:rsidRPr="00A025E0">
        <w:rPr>
          <w:rFonts w:ascii="宋体" w:hAnsi="宋体"/>
          <w:sz w:val="28"/>
          <w:szCs w:val="28"/>
        </w:rPr>
        <w:t xml:space="preserve">等技术应用性和实用性人才为根本任务；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 xml:space="preserve">2、以企业的实际需求为目标，以技术应用能力的培养为主线设计教学体系、 制定培养方案。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>3、以“应用”为主旨和特征构建课程和教学内容体系，基础理论教学以应用为目的，以“必需、够用”为度，改善课程体系，专业课教学加强针对性和实用性。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 xml:space="preserve"> 4、以培养学生的技术应用能力为目标构建相对独立的实践教学体系，加大实践教学学时在计划总学时中的比例。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 xml:space="preserve"> 5、以改善教师的知识结构，提高教师的职称层次、学历层次和技术应用水平和实践能力为目标，以“走出去，请进来”为途径，努力塑造“双师型及专、 兼职相结合的师资队伍” 。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>6、以企业各岗位实际需要的“知识点、能力点”为基础，不断更新教学法</w:t>
      </w:r>
      <w:r w:rsidRPr="00A025E0">
        <w:rPr>
          <w:rFonts w:ascii="宋体" w:hAnsi="宋体" w:hint="eastAsia"/>
          <w:sz w:val="28"/>
          <w:szCs w:val="28"/>
        </w:rPr>
        <w:t>及</w:t>
      </w:r>
      <w:r w:rsidRPr="00A025E0">
        <w:rPr>
          <w:rFonts w:ascii="宋体" w:hAnsi="宋体"/>
          <w:sz w:val="28"/>
          <w:szCs w:val="28"/>
        </w:rPr>
        <w:t>内容，优化教案，将优秀教案印成讲义，将优秀讲义印成教材，加强适合本专业特点，起点较高，示范性较强的专业教材建设。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 xml:space="preserve"> 7、加强校内外专业实训室建设，并与省内外企业签订长期合作协议，建立稳定的校外实习基地，积极探索校企合作，共同培养应用性人才的新路子。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>8、规范实训教学，建立健全多形式的实训方式，加强对各种形式的实训方式进行监控，按照成熟的理论教学程序，编写实训教学大纲、实训手册、实训进度与实训</w:t>
      </w:r>
      <w:r w:rsidRPr="00A025E0">
        <w:rPr>
          <w:rFonts w:ascii="宋体" w:hAnsi="宋体" w:hint="eastAsia"/>
          <w:sz w:val="28"/>
          <w:szCs w:val="28"/>
        </w:rPr>
        <w:t>教师</w:t>
      </w:r>
      <w:r w:rsidRPr="00A025E0">
        <w:rPr>
          <w:rFonts w:ascii="宋体" w:hAnsi="宋体"/>
          <w:sz w:val="28"/>
          <w:szCs w:val="28"/>
        </w:rPr>
        <w:t xml:space="preserve">制度。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 xml:space="preserve">9、以技术应用能力和基本素质培养为主线，构建专业人才的知识、能力和素质结构。 </w:t>
      </w:r>
    </w:p>
    <w:p w:rsidR="002D64AC" w:rsidRPr="00A025E0" w:rsidRDefault="002D64AC" w:rsidP="002D64AC">
      <w:pPr>
        <w:spacing w:line="360" w:lineRule="auto"/>
        <w:rPr>
          <w:rFonts w:ascii="宋体" w:hAnsi="宋体"/>
          <w:sz w:val="28"/>
          <w:szCs w:val="28"/>
        </w:rPr>
      </w:pPr>
      <w:r w:rsidRPr="00A025E0">
        <w:rPr>
          <w:rFonts w:ascii="宋体" w:hAnsi="宋体"/>
          <w:sz w:val="28"/>
          <w:szCs w:val="28"/>
        </w:rPr>
        <w:t>10、构建与专业培养目标相适应的教育体系。</w:t>
      </w:r>
    </w:p>
    <w:p w:rsidR="002D64AC" w:rsidRPr="00A025E0" w:rsidRDefault="002D64AC" w:rsidP="002D64AC">
      <w:pPr>
        <w:spacing w:line="360" w:lineRule="auto"/>
        <w:rPr>
          <w:b/>
          <w:sz w:val="28"/>
          <w:szCs w:val="28"/>
        </w:rPr>
      </w:pPr>
      <w:r w:rsidRPr="00A025E0">
        <w:rPr>
          <w:rFonts w:hint="eastAsia"/>
          <w:b/>
          <w:sz w:val="28"/>
          <w:szCs w:val="28"/>
        </w:rPr>
        <w:t>二</w:t>
      </w:r>
      <w:r w:rsidRPr="00A025E0">
        <w:rPr>
          <w:rFonts w:hint="eastAsia"/>
          <w:b/>
          <w:sz w:val="28"/>
          <w:szCs w:val="28"/>
        </w:rPr>
        <w:t xml:space="preserve"> </w:t>
      </w:r>
      <w:r w:rsidRPr="00A025E0">
        <w:rPr>
          <w:rFonts w:hint="eastAsia"/>
          <w:b/>
          <w:sz w:val="28"/>
          <w:szCs w:val="28"/>
        </w:rPr>
        <w:t>培养目标</w:t>
      </w:r>
      <w:r w:rsidRPr="00A025E0">
        <w:rPr>
          <w:rFonts w:hint="eastAsia"/>
          <w:b/>
          <w:sz w:val="28"/>
          <w:szCs w:val="28"/>
        </w:rPr>
        <w:t xml:space="preserve">  </w:t>
      </w:r>
    </w:p>
    <w:p w:rsidR="002D64AC" w:rsidRPr="00A025E0" w:rsidRDefault="002D64AC" w:rsidP="002D64A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025E0">
        <w:rPr>
          <w:rStyle w:val="apple-style-span"/>
          <w:rFonts w:ascii="宋体" w:hAnsi="宋体" w:cs="Arial"/>
          <w:color w:val="000000"/>
          <w:sz w:val="28"/>
          <w:szCs w:val="28"/>
          <w:shd w:val="clear" w:color="auto" w:fill="FFFFFF"/>
        </w:rPr>
        <w:t>坚持以服务为宗旨、 以就业为导向， 以学生职业能力训练为核心， 充分体现职业教育特色， 立足为我</w:t>
      </w:r>
      <w:r w:rsidRPr="00A025E0">
        <w:rPr>
          <w:rStyle w:val="apple-style-span"/>
          <w:rFonts w:ascii="宋体" w:hAnsi="宋体" w:cs="Arial" w:hint="eastAsia"/>
          <w:color w:val="000000"/>
          <w:sz w:val="28"/>
          <w:szCs w:val="28"/>
          <w:shd w:val="clear" w:color="auto" w:fill="FFFFFF"/>
        </w:rPr>
        <w:t>旗</w:t>
      </w:r>
      <w:r w:rsidRPr="00A025E0">
        <w:rPr>
          <w:rStyle w:val="apple-style-span"/>
          <w:rFonts w:ascii="宋体" w:hAnsi="宋体" w:cs="Arial"/>
          <w:color w:val="000000"/>
          <w:sz w:val="28"/>
          <w:szCs w:val="28"/>
          <w:shd w:val="clear" w:color="auto" w:fill="FFFFFF"/>
        </w:rPr>
        <w:t>乃至全省经济和社会发展培养适应不同层次需求的</w:t>
      </w:r>
      <w:r w:rsidRPr="00A025E0">
        <w:rPr>
          <w:rStyle w:val="apple-style-span"/>
          <w:rFonts w:ascii="宋体" w:hAnsi="宋体" w:cs="Arial" w:hint="eastAsia"/>
          <w:color w:val="000000"/>
          <w:sz w:val="28"/>
          <w:szCs w:val="28"/>
          <w:shd w:val="clear" w:color="auto" w:fill="FFFFFF"/>
        </w:rPr>
        <w:t>技能</w:t>
      </w:r>
      <w:r w:rsidRPr="00A025E0">
        <w:rPr>
          <w:rStyle w:val="apple-style-span"/>
          <w:rFonts w:ascii="宋体" w:hAnsi="宋体" w:cs="Arial"/>
          <w:color w:val="000000"/>
          <w:sz w:val="28"/>
          <w:szCs w:val="28"/>
          <w:shd w:val="clear" w:color="auto" w:fill="FFFFFF"/>
        </w:rPr>
        <w:t>型</w:t>
      </w:r>
      <w:r w:rsidRPr="00A025E0">
        <w:rPr>
          <w:rFonts w:hint="eastAsia"/>
          <w:sz w:val="28"/>
          <w:szCs w:val="28"/>
        </w:rPr>
        <w:t>和</w:t>
      </w:r>
      <w:r w:rsidRPr="00A025E0">
        <w:rPr>
          <w:rFonts w:hint="eastAsia"/>
          <w:sz w:val="28"/>
          <w:szCs w:val="28"/>
        </w:rPr>
        <w:lastRenderedPageBreak/>
        <w:t>应用型</w:t>
      </w:r>
      <w:r w:rsidRPr="00A025E0">
        <w:rPr>
          <w:rStyle w:val="apple-style-span"/>
          <w:rFonts w:ascii="宋体" w:hAnsi="宋体" w:cs="Arial"/>
          <w:color w:val="000000"/>
          <w:sz w:val="28"/>
          <w:szCs w:val="28"/>
          <w:shd w:val="clear" w:color="auto" w:fill="FFFFFF"/>
        </w:rPr>
        <w:t>专业技术人员。 并满足部分学生深造的愿望，为高职院校培养输送高素质学生。</w:t>
      </w:r>
      <w:r w:rsidRPr="00A025E0">
        <w:rPr>
          <w:rFonts w:ascii="宋体" w:hAnsi="宋体"/>
          <w:sz w:val="28"/>
          <w:szCs w:val="28"/>
        </w:rPr>
        <w:t>培养具有爱国主义和国际主义精神,具有共产主义道德品质,拥护共 产党的领导,热爱社会主义,立志为社会主义服务</w:t>
      </w:r>
      <w:r w:rsidRPr="00A025E0">
        <w:rPr>
          <w:rFonts w:ascii="宋体" w:hAnsi="宋体" w:hint="eastAsia"/>
          <w:sz w:val="28"/>
          <w:szCs w:val="28"/>
        </w:rPr>
        <w:t>，</w:t>
      </w:r>
      <w:r w:rsidRPr="00A025E0">
        <w:rPr>
          <w:rFonts w:ascii="宋体" w:hAnsi="宋体"/>
          <w:sz w:val="28"/>
          <w:szCs w:val="28"/>
        </w:rPr>
        <w:t>为人民服务</w:t>
      </w:r>
      <w:r w:rsidRPr="00A025E0">
        <w:rPr>
          <w:rFonts w:ascii="宋体" w:hAnsi="宋体" w:hint="eastAsia"/>
          <w:sz w:val="28"/>
          <w:szCs w:val="28"/>
        </w:rPr>
        <w:t>，</w:t>
      </w:r>
      <w:r w:rsidRPr="00A025E0">
        <w:rPr>
          <w:rFonts w:ascii="宋体" w:hAnsi="宋体"/>
          <w:sz w:val="28"/>
          <w:szCs w:val="28"/>
        </w:rPr>
        <w:t>逐步树立无产阶级的世界观和人生观,具有相当于高中文化程度,并在此基础上掌握本专业现代化生产所需要的基础理论、 专业知识和实际技能,具有健康体魄的中级技术、管理人员。</w:t>
      </w:r>
    </w:p>
    <w:p w:rsidR="002D64AC" w:rsidRPr="00A025E0" w:rsidRDefault="002D64AC" w:rsidP="002D64AC">
      <w:pPr>
        <w:spacing w:line="360" w:lineRule="auto"/>
        <w:rPr>
          <w:b/>
          <w:sz w:val="28"/>
          <w:szCs w:val="28"/>
        </w:rPr>
      </w:pPr>
      <w:r w:rsidRPr="00A025E0">
        <w:rPr>
          <w:rFonts w:hint="eastAsia"/>
          <w:b/>
          <w:sz w:val="28"/>
          <w:szCs w:val="28"/>
        </w:rPr>
        <w:t>三</w:t>
      </w:r>
      <w:r w:rsidRPr="00A025E0">
        <w:rPr>
          <w:b/>
          <w:sz w:val="28"/>
          <w:szCs w:val="28"/>
        </w:rPr>
        <w:t xml:space="preserve"> </w:t>
      </w:r>
      <w:r w:rsidRPr="00A025E0">
        <w:rPr>
          <w:b/>
          <w:sz w:val="28"/>
          <w:szCs w:val="28"/>
        </w:rPr>
        <w:t>、具体措施</w:t>
      </w:r>
      <w:r w:rsidRPr="00A025E0">
        <w:rPr>
          <w:b/>
          <w:sz w:val="28"/>
          <w:szCs w:val="28"/>
        </w:rPr>
        <w:t xml:space="preserve"> </w:t>
      </w:r>
    </w:p>
    <w:p w:rsidR="002D64AC" w:rsidRDefault="002D64AC" w:rsidP="002D64AC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C40711">
        <w:rPr>
          <w:rFonts w:ascii="宋体" w:hAnsi="宋体"/>
          <w:sz w:val="28"/>
          <w:szCs w:val="28"/>
        </w:rPr>
        <w:t>（一）以工学结合为切入点，深化人才培养模式改革 制定人才培养模式的指导思想，可概括为一个目标、两个面向、三项原则、 四个突出。一个目标：培养目标是造就一大批服务于生产第一线的高素质的</w:t>
      </w:r>
      <w:r w:rsidRPr="00C40711">
        <w:rPr>
          <w:rFonts w:ascii="宋体" w:hAnsi="宋体" w:hint="eastAsia"/>
          <w:sz w:val="28"/>
          <w:szCs w:val="28"/>
        </w:rPr>
        <w:t>技能型和应用型</w:t>
      </w:r>
      <w:r w:rsidRPr="00C40711">
        <w:rPr>
          <w:rFonts w:ascii="宋体" w:hAnsi="宋体"/>
          <w:sz w:val="28"/>
          <w:szCs w:val="28"/>
        </w:rPr>
        <w:t>人才。两个面向：面向社会、面向人才市场，服务于</w:t>
      </w:r>
      <w:r w:rsidRPr="00C40711">
        <w:rPr>
          <w:rFonts w:ascii="宋体" w:hAnsi="宋体" w:hint="eastAsia"/>
          <w:sz w:val="28"/>
          <w:szCs w:val="28"/>
        </w:rPr>
        <w:t>自治区</w:t>
      </w:r>
      <w:r w:rsidRPr="00C40711">
        <w:rPr>
          <w:rFonts w:ascii="宋体" w:hAnsi="宋体"/>
          <w:sz w:val="28"/>
          <w:szCs w:val="28"/>
        </w:rPr>
        <w:t xml:space="preserve">经济建设和社会发展的需要。三项原则：应用型人才培养就是要强化“基础性、应用性、实践性” ， 办出应用型特色。四个突出：突出技术应用能力本位的教育思想；突出“教师为主导、学生为主体”的教学理念；突出学生全面素质的提高；突出可持续发展能力和创新能力的培养。 具体做法有： </w:t>
      </w:r>
    </w:p>
    <w:p w:rsidR="002D64AC" w:rsidRDefault="002D64AC" w:rsidP="002D64AC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C40711">
        <w:rPr>
          <w:rFonts w:ascii="宋体" w:hAnsi="宋体"/>
          <w:sz w:val="28"/>
          <w:szCs w:val="28"/>
        </w:rPr>
        <w:t xml:space="preserve">1、整合课程结构，深化教学内容改革。根据教育教学规律和学生身心发展的要求，充分听取专业指导委员会及校内外专业人士的意见，特别是向用人单位了解、调查各种职业岗位对知识结构的实际要求，明确各方面知识所占的比例， 形成能反映专业特色并符合实际要求的课程，并以此来构建整体优化的课程体系。 </w:t>
      </w:r>
    </w:p>
    <w:p w:rsidR="002D64AC" w:rsidRDefault="002D64AC" w:rsidP="002D64AC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C40711">
        <w:rPr>
          <w:rFonts w:ascii="宋体" w:hAnsi="宋体"/>
          <w:sz w:val="28"/>
          <w:szCs w:val="28"/>
        </w:rPr>
        <w:t xml:space="preserve">2、建立完善的实践教学体系。在保证理论知识够用的同时，加大实践性教学内容的份量。实践教学体系由基本技能训练、专业技能训练、综合应用技能训练、顶岗实习四个部分构成，纵向上形成体系，横向上与理论课程有机结合。 </w:t>
      </w:r>
    </w:p>
    <w:p w:rsidR="002D64AC" w:rsidRDefault="002D64AC" w:rsidP="002D64AC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C40711">
        <w:rPr>
          <w:rFonts w:ascii="宋体" w:hAnsi="宋体"/>
          <w:sz w:val="28"/>
          <w:szCs w:val="28"/>
        </w:rPr>
        <w:t>3、坚持校企合作、工学交替、顶岗实习的培养模式。积极推进校企合作， 加强实践环节。 与生产一线企业签订实训基地协议， 聘请企业工程师</w:t>
      </w:r>
      <w:r w:rsidRPr="00C40711">
        <w:rPr>
          <w:rFonts w:ascii="宋体" w:hAnsi="宋体" w:hint="eastAsia"/>
          <w:sz w:val="28"/>
          <w:szCs w:val="28"/>
        </w:rPr>
        <w:t>给</w:t>
      </w:r>
      <w:r w:rsidRPr="00C40711">
        <w:rPr>
          <w:rFonts w:ascii="宋体" w:hAnsi="宋体"/>
          <w:sz w:val="28"/>
          <w:szCs w:val="28"/>
        </w:rPr>
        <w:t xml:space="preserve">专业的学生讲课，安排学生到企业顶岗实习，让并派遣教师到企业学习企业管理、专业技能。 </w:t>
      </w:r>
    </w:p>
    <w:p w:rsidR="002D64AC" w:rsidRPr="002645EE" w:rsidRDefault="002D64AC" w:rsidP="002D64AC">
      <w:pPr>
        <w:spacing w:line="360" w:lineRule="auto"/>
        <w:ind w:firstLineChars="250" w:firstLine="700"/>
        <w:rPr>
          <w:sz w:val="24"/>
        </w:rPr>
      </w:pPr>
      <w:r w:rsidRPr="00C40711">
        <w:rPr>
          <w:rFonts w:ascii="宋体" w:hAnsi="宋体"/>
          <w:sz w:val="28"/>
          <w:szCs w:val="28"/>
        </w:rPr>
        <w:t>4、重新调整教学计划，在第二年的第二学期，让学生在这些场地进行实际 的“工</w:t>
      </w:r>
      <w:r w:rsidRPr="00C40711">
        <w:rPr>
          <w:rFonts w:ascii="宋体" w:hAnsi="宋体"/>
          <w:sz w:val="28"/>
          <w:szCs w:val="28"/>
        </w:rPr>
        <w:lastRenderedPageBreak/>
        <w:t>学结合”的教学实习，时间短的有一个月，长的有三个月，有的专业还实行间周实践法，一</w:t>
      </w:r>
      <w:r>
        <w:rPr>
          <w:rFonts w:ascii="宋体" w:hAnsi="宋体" w:hint="eastAsia"/>
          <w:sz w:val="28"/>
          <w:szCs w:val="28"/>
        </w:rPr>
        <w:t>月</w:t>
      </w:r>
      <w:r w:rsidRPr="00C40711">
        <w:rPr>
          <w:rFonts w:ascii="宋体" w:hAnsi="宋体"/>
          <w:sz w:val="28"/>
          <w:szCs w:val="28"/>
        </w:rPr>
        <w:t>在企业，一</w:t>
      </w:r>
      <w:r>
        <w:rPr>
          <w:rFonts w:ascii="宋体" w:hAnsi="宋体" w:hint="eastAsia"/>
          <w:sz w:val="28"/>
          <w:szCs w:val="28"/>
        </w:rPr>
        <w:t>月</w:t>
      </w:r>
      <w:r w:rsidRPr="00C40711">
        <w:rPr>
          <w:rFonts w:ascii="宋体" w:hAnsi="宋体"/>
          <w:sz w:val="28"/>
          <w:szCs w:val="28"/>
        </w:rPr>
        <w:t>在学校，学校各专业班级轮流进行，这既调动了学生的学习积极性，又弥补了学校资源的不足。同时，又对企业是一个大的支持。是学校、学生、企业三者都受益的大好事。</w:t>
      </w:r>
      <w:r w:rsidRPr="002645EE">
        <w:rPr>
          <w:sz w:val="24"/>
        </w:rPr>
        <w:t xml:space="preserve"> </w:t>
      </w:r>
    </w:p>
    <w:p w:rsidR="002D64AC" w:rsidRDefault="002D64AC" w:rsidP="002D64AC">
      <w:pPr>
        <w:pStyle w:val="3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40711">
        <w:rPr>
          <w:sz w:val="28"/>
          <w:szCs w:val="28"/>
        </w:rPr>
        <w:t>（二）大力推进校企合作，加强实训实习基地建设</w:t>
      </w:r>
    </w:p>
    <w:p w:rsidR="002D64AC" w:rsidRDefault="002D64AC" w:rsidP="002D64AC">
      <w:pPr>
        <w:pStyle w:val="3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40711">
        <w:rPr>
          <w:sz w:val="28"/>
          <w:szCs w:val="28"/>
        </w:rPr>
        <w:t xml:space="preserve"> 1、校内实验、实训条件建设。 根据学校改革与建设的整体规划和设想，按照应用型人才培养的总体要求， 本着“实际、实践、实用”的原则，在已建成各专业实训基地基础上，建设全面适应现代化教学与实践的、设施完备、设计合理先进、具有仿真职业环境的实训室，为学生创造良好的实验实训教学条件与环境。 </w:t>
      </w:r>
    </w:p>
    <w:p w:rsidR="002D64AC" w:rsidRDefault="002D64AC" w:rsidP="002D64AC">
      <w:pPr>
        <w:pStyle w:val="3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40711">
        <w:rPr>
          <w:sz w:val="28"/>
          <w:szCs w:val="28"/>
        </w:rPr>
        <w:t>2、校外实训条件的建设。 积极寻找校企合作达到双赢的机会，建立校企合作运行机制。成立学校、企 业、行业领导、</w:t>
      </w:r>
      <w:r w:rsidRPr="00C40711">
        <w:rPr>
          <w:rFonts w:hint="eastAsia"/>
          <w:sz w:val="28"/>
          <w:szCs w:val="28"/>
        </w:rPr>
        <w:t>专业教师</w:t>
      </w:r>
      <w:r w:rsidRPr="00C40711">
        <w:rPr>
          <w:sz w:val="28"/>
          <w:szCs w:val="28"/>
        </w:rPr>
        <w:t xml:space="preserve">、专家组成的专业指导委员会，共同审定教学计划、课程体系、 实践环节内容、学时安排等， 采取校企一体、 产学协作的方式共建实习基地， 选择职业环境开展实践训练和技术培训， 选聘实践经验丰富的业务骨干为兼职教师参与指导工作；依托行业（企业）的职业技能鉴定与培训中心，为学生参加职业技术资格或岗位培训与考核创造条件，使学生能够深入企业结合实际，真刀真枪的进行顶岗实习，并通过专业（职业）技术考核。 </w:t>
      </w:r>
    </w:p>
    <w:p w:rsidR="002D64AC" w:rsidRDefault="002D64AC" w:rsidP="002D64AC">
      <w:pPr>
        <w:pStyle w:val="3"/>
        <w:snapToGrid w:val="0"/>
        <w:spacing w:before="0" w:beforeAutospacing="0" w:after="0" w:afterAutospacing="0" w:line="360" w:lineRule="auto"/>
        <w:ind w:firstLineChars="150" w:firstLine="420"/>
        <w:rPr>
          <w:sz w:val="28"/>
          <w:szCs w:val="28"/>
        </w:rPr>
      </w:pPr>
      <w:r w:rsidRPr="00C40711">
        <w:rPr>
          <w:sz w:val="28"/>
          <w:szCs w:val="28"/>
        </w:rPr>
        <w:t xml:space="preserve">（1）坚持与企业合作，开展订单培养，使学校开设的各个专业都有校企合作项目， 构建了稳定的校企合作基地。 把学生的学习和技能培养放到企业中进行， 真正实施“做中学、做中教” 。 </w:t>
      </w:r>
    </w:p>
    <w:p w:rsidR="002D64AC" w:rsidRDefault="002D64AC" w:rsidP="002D64AC">
      <w:pPr>
        <w:pStyle w:val="3"/>
        <w:snapToGrid w:val="0"/>
        <w:spacing w:before="0" w:beforeAutospacing="0" w:after="0" w:afterAutospacing="0" w:line="360" w:lineRule="auto"/>
        <w:ind w:firstLineChars="150" w:firstLine="420"/>
        <w:rPr>
          <w:sz w:val="28"/>
          <w:szCs w:val="28"/>
        </w:rPr>
      </w:pPr>
      <w:r w:rsidRPr="00C40711">
        <w:rPr>
          <w:sz w:val="28"/>
          <w:szCs w:val="28"/>
        </w:rPr>
        <w:t xml:space="preserve">（2）组建由专业教师、企业专家和业务骨干组成的教学团队，课程中引入公司、企业业务流程和工作项目，聘请业务骨干指导实践教学。 </w:t>
      </w:r>
    </w:p>
    <w:p w:rsidR="002D64AC" w:rsidRPr="00C40711" w:rsidRDefault="002D64AC" w:rsidP="002D64AC">
      <w:pPr>
        <w:pStyle w:val="3"/>
        <w:snapToGrid w:val="0"/>
        <w:spacing w:before="0" w:beforeAutospacing="0" w:after="0" w:afterAutospacing="0" w:line="360" w:lineRule="auto"/>
        <w:ind w:firstLineChars="150" w:firstLine="420"/>
        <w:rPr>
          <w:sz w:val="28"/>
          <w:szCs w:val="28"/>
        </w:rPr>
      </w:pPr>
      <w:r w:rsidRPr="00C40711">
        <w:rPr>
          <w:sz w:val="28"/>
          <w:szCs w:val="28"/>
        </w:rPr>
        <w:t>（3）吸纳企业实质性参与课程建设，通过职业能力分析、市场调研，召开职业能力分析专家研讨会，编制职业能力分析图表，将岗位标准、职业技能鉴定标准有机结合，确定教学内容，重新制订教学大纲、考试大纲、校企合作编写实践教学指导书等教学文件，从而构建基于职业岗位能力培养的实践课程体系。 学校的专业设置和课程设置坚持以就业市场的需求为依据， “按需培养， 达到 按需开课， 按需施教” 的要求， 将组织专业骨干编撰学校各专业实训校本教材， 优化各专业课程；大力压缩市场无需求的课程，适度减少纯理论课的教学，逐步 增加先进适用的实验实习设备，</w:t>
      </w:r>
      <w:r w:rsidRPr="00C40711">
        <w:rPr>
          <w:sz w:val="28"/>
          <w:szCs w:val="28"/>
        </w:rPr>
        <w:lastRenderedPageBreak/>
        <w:t>提高实践操作课的比重，使学生达到“理论基本够用，操作技能比较熟练，就业市场热门抢手” ；学校的整个教学和管理，将服务和服从于市场的就业需求和学生的技能形成，不断深化教学改革，以职业岗位 群为依据开设专业，制定教学计划，设置课程，培养面向生产、建设、管理、服务第一线的高技能人才。 “百年大计，教育为本，教育大计，德育为本” ，人才的培养，除了要有过 硬的专业技术本领外，对于学生的思想素质教育也不能松懈。致力于学生“六个 一”的综合素质的培养，使我校毕业生的综合素质和就业竞争力得到提高，毕业生受到用人单位的普遍欢迎。</w:t>
      </w:r>
    </w:p>
    <w:p w:rsidR="002D64AC" w:rsidRPr="00D21157" w:rsidRDefault="002D64AC" w:rsidP="002D64AC">
      <w:pPr>
        <w:spacing w:line="360" w:lineRule="auto"/>
        <w:rPr>
          <w:b/>
          <w:sz w:val="28"/>
          <w:szCs w:val="28"/>
        </w:rPr>
      </w:pPr>
    </w:p>
    <w:p w:rsidR="002D64AC" w:rsidRPr="00D8083B" w:rsidRDefault="002D64AC" w:rsidP="002D64AC">
      <w:pPr>
        <w:spacing w:line="360" w:lineRule="auto"/>
        <w:rPr>
          <w:b/>
          <w:sz w:val="28"/>
          <w:szCs w:val="28"/>
        </w:rPr>
      </w:pPr>
    </w:p>
    <w:p w:rsidR="0046042F" w:rsidRPr="002D64AC" w:rsidRDefault="0046042F"/>
    <w:sectPr w:rsidR="0046042F" w:rsidRPr="002D64AC" w:rsidSect="000B26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2F" w:rsidRDefault="0046042F" w:rsidP="002D64AC">
      <w:r>
        <w:separator/>
      </w:r>
    </w:p>
  </w:endnote>
  <w:endnote w:type="continuationSeparator" w:id="1">
    <w:p w:rsidR="0046042F" w:rsidRDefault="0046042F" w:rsidP="002D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2F" w:rsidRDefault="0046042F" w:rsidP="002D64AC">
      <w:r>
        <w:separator/>
      </w:r>
    </w:p>
  </w:footnote>
  <w:footnote w:type="continuationSeparator" w:id="1">
    <w:p w:rsidR="0046042F" w:rsidRDefault="0046042F" w:rsidP="002D6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4AC"/>
    <w:rsid w:val="002D64AC"/>
    <w:rsid w:val="0046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4AC"/>
    <w:rPr>
      <w:sz w:val="18"/>
      <w:szCs w:val="18"/>
    </w:rPr>
  </w:style>
  <w:style w:type="character" w:customStyle="1" w:styleId="apple-style-span">
    <w:name w:val="apple-style-span"/>
    <w:basedOn w:val="a0"/>
    <w:rsid w:val="002D64AC"/>
  </w:style>
  <w:style w:type="paragraph" w:customStyle="1" w:styleId="3">
    <w:name w:val="3"/>
    <w:basedOn w:val="a"/>
    <w:rsid w:val="002D6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2018-10-21T13:32:00Z</dcterms:created>
  <dcterms:modified xsi:type="dcterms:W3CDTF">2018-10-21T13:32:00Z</dcterms:modified>
</cp:coreProperties>
</file>