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</w:rPr>
        <w:t>演示文稿制作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>计算机应用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提高学生对于办公软件演示文稿的制作水平。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个人赛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制作端午节演示文稿稿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利用网络收集素材后进行制作。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机房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美观、动画及内容设置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51838"/>
    <w:rsid w:val="000762A6"/>
    <w:rsid w:val="000E3D38"/>
    <w:rsid w:val="000E57D7"/>
    <w:rsid w:val="001563CE"/>
    <w:rsid w:val="001B42F2"/>
    <w:rsid w:val="002130E8"/>
    <w:rsid w:val="00222A95"/>
    <w:rsid w:val="002260E4"/>
    <w:rsid w:val="00251448"/>
    <w:rsid w:val="00265FE5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60503"/>
    <w:rsid w:val="004827C6"/>
    <w:rsid w:val="004C4D08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14455"/>
    <w:rsid w:val="00742B42"/>
    <w:rsid w:val="007646CD"/>
    <w:rsid w:val="00794548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D69AF"/>
    <w:rsid w:val="00A22D73"/>
    <w:rsid w:val="00A3045B"/>
    <w:rsid w:val="00A90FD7"/>
    <w:rsid w:val="00AA0369"/>
    <w:rsid w:val="00B304F9"/>
    <w:rsid w:val="00B50129"/>
    <w:rsid w:val="00B60B61"/>
    <w:rsid w:val="00BF16A8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488A"/>
    <w:rsid w:val="00FA18D5"/>
    <w:rsid w:val="00FB2B0E"/>
    <w:rsid w:val="00FC4143"/>
    <w:rsid w:val="37B12C1C"/>
    <w:rsid w:val="784F3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231</Words>
  <Characters>238</Characters>
  <Lines>2</Lines>
  <Paragraphs>1</Paragraphs>
  <TotalTime>108</TotalTime>
  <ScaleCrop>false</ScaleCrop>
  <LinksUpToDate>false</LinksUpToDate>
  <CharactersWithSpaces>248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2022-05-05T12:09:00Z</dcterms:created>
  <dc:creator>高 杰峰</dc:creator>
  <cp:lastModifiedBy>李承</cp:lastModifiedBy>
  <dcterms:modified xsi:type="dcterms:W3CDTF">2022-05-14T08:25:09Z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515ECD2BD6A748B9908DE63558B26EFB</vt:lpwstr>
  </property>
</Properties>
</file>